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9B3D" w14:textId="3E47811F" w:rsidR="006E1592" w:rsidRDefault="006E1592" w:rsidP="006E4545">
      <w:pPr>
        <w:pStyle w:val="Ttulo2"/>
        <w:jc w:val="both"/>
        <w:rPr>
          <w:rFonts w:eastAsia="Times New Roman"/>
          <w:sz w:val="36"/>
          <w:szCs w:val="36"/>
        </w:rPr>
      </w:pPr>
      <w:r w:rsidRPr="004D4130">
        <w:rPr>
          <w:rFonts w:eastAsia="Times New Roman"/>
          <w:sz w:val="36"/>
          <w:szCs w:val="36"/>
        </w:rPr>
        <w:t>POLÍTICA AMBIENTAL</w:t>
      </w:r>
      <w:r w:rsidR="00BF0F13">
        <w:rPr>
          <w:rFonts w:eastAsia="Times New Roman"/>
          <w:sz w:val="36"/>
          <w:szCs w:val="36"/>
        </w:rPr>
        <w:t xml:space="preserve"> EMPORMONTT</w:t>
      </w:r>
    </w:p>
    <w:p w14:paraId="77AAF90D" w14:textId="1613A98B" w:rsidR="008C7D41" w:rsidRPr="004D4130" w:rsidRDefault="008C7D41" w:rsidP="006E4545">
      <w:pPr>
        <w:jc w:val="both"/>
        <w:rPr>
          <w:rFonts w:asciiTheme="majorHAnsi" w:hAnsiTheme="majorHAnsi" w:cstheme="majorHAnsi"/>
          <w:sz w:val="24"/>
          <w:szCs w:val="24"/>
        </w:rPr>
      </w:pPr>
      <w:r w:rsidRPr="004D4130">
        <w:rPr>
          <w:rFonts w:asciiTheme="majorHAnsi" w:hAnsiTheme="majorHAnsi" w:cstheme="majorHAnsi"/>
          <w:sz w:val="24"/>
          <w:szCs w:val="24"/>
        </w:rPr>
        <w:t>Empresa Portuaria Puerto Montt, fue creada por la Ley Nº19.542 del Ministerio de Transportes y Telecomunicaciones, publicada en el Diario Oficial el 19 de diciembre de 1997, la cual moderniza el sector portuario estatal.</w:t>
      </w:r>
    </w:p>
    <w:p w14:paraId="6A1176D6" w14:textId="042BC4EF" w:rsidR="006E1592" w:rsidRPr="004D4130" w:rsidRDefault="008C7D41" w:rsidP="006E4545">
      <w:pPr>
        <w:jc w:val="both"/>
        <w:rPr>
          <w:rFonts w:asciiTheme="majorHAnsi" w:hAnsiTheme="majorHAnsi" w:cstheme="majorHAnsi"/>
          <w:sz w:val="24"/>
          <w:szCs w:val="24"/>
        </w:rPr>
      </w:pPr>
      <w:r w:rsidRPr="004D4130">
        <w:rPr>
          <w:rFonts w:asciiTheme="majorHAnsi" w:hAnsiTheme="majorHAnsi" w:cstheme="majorHAnsi"/>
          <w:sz w:val="24"/>
          <w:szCs w:val="24"/>
        </w:rPr>
        <w:t>Empresa Portuaria Puerto Montt se constituye como persona jurídica de derecho público, siendo organismo del Estado con patrimonio propio, continuadora legal de Empresa Portuaria de Chile en todas sus atribuciones, obligaciones y bienes según lo dispuesto por la Ley Nº19.542/97. Su duración es indefinida y se relaciona con el Gobierno por intermedio del Ministerio de Transportes y Telecomunicaciones.</w:t>
      </w:r>
    </w:p>
    <w:p w14:paraId="30CF9F3B" w14:textId="77777777" w:rsidR="008C7D41" w:rsidRPr="004D4130" w:rsidRDefault="008C7D41" w:rsidP="006E4545">
      <w:pPr>
        <w:jc w:val="both"/>
        <w:rPr>
          <w:rFonts w:asciiTheme="majorHAnsi" w:hAnsiTheme="majorHAnsi" w:cstheme="majorHAnsi"/>
          <w:sz w:val="24"/>
          <w:szCs w:val="24"/>
        </w:rPr>
      </w:pPr>
      <w:r w:rsidRPr="004D4130">
        <w:rPr>
          <w:rFonts w:asciiTheme="majorHAnsi" w:hAnsiTheme="majorHAnsi" w:cstheme="majorHAnsi"/>
          <w:sz w:val="24"/>
          <w:szCs w:val="24"/>
        </w:rPr>
        <w:t xml:space="preserve">El objeto de la empresa es la administración, explotación, desarrollo y conservación de los puertos y terminales, así como de los bienes que posea a cualquier título, incluidas todas las actividades conexas inherentes a los ámbitos portuarios indispensables para el debido cumplimiento de éste. Puede, en consecuencia, efectuar todo tipo de estudios, proyectos y ejecución de obras de construcción, ampliación, mejoramiento, conservación, reparación y dragado en los puertos y terminales. </w:t>
      </w:r>
    </w:p>
    <w:p w14:paraId="1E2EA62B" w14:textId="5297BC2C" w:rsidR="008C7D41" w:rsidRPr="004D4130" w:rsidRDefault="008C7D41" w:rsidP="006E4545">
      <w:pPr>
        <w:jc w:val="both"/>
        <w:rPr>
          <w:rFonts w:asciiTheme="majorHAnsi" w:hAnsiTheme="majorHAnsi" w:cstheme="majorHAnsi"/>
          <w:sz w:val="24"/>
          <w:szCs w:val="24"/>
        </w:rPr>
      </w:pPr>
      <w:r w:rsidRPr="004D4130">
        <w:rPr>
          <w:rFonts w:asciiTheme="majorHAnsi" w:hAnsiTheme="majorHAnsi" w:cstheme="majorHAnsi"/>
          <w:sz w:val="24"/>
          <w:szCs w:val="24"/>
        </w:rPr>
        <w:t>Empresa Portuaria Puerto Montt, comprometida con el desarrollo sustentable de su entorno, asumiendo su rol de liderazgo en la comunidad logística regional y en el desarrollo de la actividad económica de la ciudad de Puerto Montt, declara su público compromiso de ayudar a resguardar el medio ambiente desarrollando de manera sostenible sus actividades y servicios, y para ello asume los siguientes principios:</w:t>
      </w:r>
    </w:p>
    <w:p w14:paraId="0ADAC45F" w14:textId="3154BDEE" w:rsidR="008C7D41" w:rsidRDefault="004D4130" w:rsidP="006E4545">
      <w:pPr>
        <w:pStyle w:val="Prrafodelista"/>
        <w:numPr>
          <w:ilvl w:val="0"/>
          <w:numId w:val="1"/>
        </w:numPr>
        <w:jc w:val="both"/>
        <w:rPr>
          <w:sz w:val="24"/>
          <w:szCs w:val="24"/>
        </w:rPr>
      </w:pPr>
      <w:r>
        <w:rPr>
          <w:sz w:val="24"/>
          <w:szCs w:val="24"/>
        </w:rPr>
        <w:t>Cumplir la legislación</w:t>
      </w:r>
      <w:r w:rsidR="00BF0F13">
        <w:rPr>
          <w:sz w:val="24"/>
          <w:szCs w:val="24"/>
        </w:rPr>
        <w:t xml:space="preserve"> ambiental </w:t>
      </w:r>
      <w:r>
        <w:rPr>
          <w:sz w:val="24"/>
          <w:szCs w:val="24"/>
        </w:rPr>
        <w:t>vigente que se relacione con la actividad portuaria</w:t>
      </w:r>
    </w:p>
    <w:p w14:paraId="4B12803D" w14:textId="1B072BF4" w:rsidR="004D4130" w:rsidRDefault="004D4130" w:rsidP="006E4545">
      <w:pPr>
        <w:pStyle w:val="Prrafodelista"/>
        <w:numPr>
          <w:ilvl w:val="0"/>
          <w:numId w:val="1"/>
        </w:numPr>
        <w:jc w:val="both"/>
        <w:rPr>
          <w:sz w:val="24"/>
          <w:szCs w:val="24"/>
        </w:rPr>
      </w:pPr>
      <w:r>
        <w:rPr>
          <w:sz w:val="24"/>
          <w:szCs w:val="24"/>
        </w:rPr>
        <w:t>Monitorear el cumplimiento y respeto de las normas ambientales de todas las empresas que operan dentro de las instalaciones de portuaria</w:t>
      </w:r>
      <w:r w:rsidR="00BF0F13">
        <w:rPr>
          <w:sz w:val="24"/>
          <w:szCs w:val="24"/>
        </w:rPr>
        <w:t>,</w:t>
      </w:r>
      <w:r>
        <w:rPr>
          <w:sz w:val="24"/>
          <w:szCs w:val="24"/>
        </w:rPr>
        <w:t xml:space="preserve"> que están bajo la administración de Empormontt</w:t>
      </w:r>
    </w:p>
    <w:p w14:paraId="3B551267" w14:textId="167CE4FB" w:rsidR="004D4130" w:rsidRDefault="004D4130" w:rsidP="006E4545">
      <w:pPr>
        <w:pStyle w:val="Prrafodelista"/>
        <w:numPr>
          <w:ilvl w:val="0"/>
          <w:numId w:val="1"/>
        </w:numPr>
        <w:jc w:val="both"/>
        <w:rPr>
          <w:sz w:val="24"/>
          <w:szCs w:val="24"/>
        </w:rPr>
      </w:pPr>
      <w:r>
        <w:rPr>
          <w:sz w:val="24"/>
          <w:szCs w:val="24"/>
        </w:rPr>
        <w:t>Promover el uso eficiente de los recursos</w:t>
      </w:r>
      <w:r w:rsidR="00A45AAE">
        <w:rPr>
          <w:sz w:val="24"/>
          <w:szCs w:val="24"/>
        </w:rPr>
        <w:t xml:space="preserve"> naturales y energía</w:t>
      </w:r>
      <w:r>
        <w:rPr>
          <w:sz w:val="24"/>
          <w:szCs w:val="24"/>
        </w:rPr>
        <w:t xml:space="preserve"> en las operaciones portuarias.</w:t>
      </w:r>
    </w:p>
    <w:p w14:paraId="6E4747E4" w14:textId="5B2BF545" w:rsidR="00A45AAE" w:rsidRDefault="00A45AAE" w:rsidP="006E4545">
      <w:pPr>
        <w:pStyle w:val="Prrafodelista"/>
        <w:numPr>
          <w:ilvl w:val="0"/>
          <w:numId w:val="1"/>
        </w:numPr>
        <w:jc w:val="both"/>
        <w:rPr>
          <w:sz w:val="24"/>
          <w:szCs w:val="24"/>
        </w:rPr>
      </w:pPr>
      <w:r>
        <w:rPr>
          <w:sz w:val="24"/>
          <w:szCs w:val="24"/>
        </w:rPr>
        <w:t>Suscribir y apoyar en forma voluntaria programas, proyectos y actividades que impacten positivamente el desarrollo ambiental y económico en el ámbito de su influencia territorial y comunidades</w:t>
      </w:r>
      <w:r w:rsidR="00BF0F13">
        <w:rPr>
          <w:sz w:val="24"/>
          <w:szCs w:val="24"/>
        </w:rPr>
        <w:t xml:space="preserve"> cercanas.</w:t>
      </w:r>
    </w:p>
    <w:p w14:paraId="124257C8" w14:textId="77777777" w:rsidR="0028078E" w:rsidRDefault="0028078E" w:rsidP="006E4545">
      <w:pPr>
        <w:pStyle w:val="Prrafodelista"/>
        <w:numPr>
          <w:ilvl w:val="0"/>
          <w:numId w:val="1"/>
        </w:numPr>
        <w:jc w:val="both"/>
        <w:rPr>
          <w:sz w:val="24"/>
          <w:szCs w:val="24"/>
        </w:rPr>
      </w:pPr>
      <w:r>
        <w:rPr>
          <w:sz w:val="24"/>
          <w:szCs w:val="24"/>
        </w:rPr>
        <w:t>E</w:t>
      </w:r>
      <w:r w:rsidR="00A45AAE">
        <w:rPr>
          <w:sz w:val="24"/>
          <w:szCs w:val="24"/>
        </w:rPr>
        <w:t>ducar</w:t>
      </w:r>
      <w:r>
        <w:rPr>
          <w:sz w:val="24"/>
          <w:szCs w:val="24"/>
        </w:rPr>
        <w:t xml:space="preserve"> e involucrar a</w:t>
      </w:r>
      <w:r w:rsidR="00A45AAE">
        <w:rPr>
          <w:sz w:val="24"/>
          <w:szCs w:val="24"/>
        </w:rPr>
        <w:t xml:space="preserve"> sus colaboradores y actores de </w:t>
      </w:r>
      <w:r>
        <w:rPr>
          <w:sz w:val="24"/>
          <w:szCs w:val="24"/>
        </w:rPr>
        <w:t>dependencia</w:t>
      </w:r>
      <w:r w:rsidR="00A45AAE">
        <w:rPr>
          <w:sz w:val="24"/>
          <w:szCs w:val="24"/>
        </w:rPr>
        <w:t xml:space="preserve"> direct</w:t>
      </w:r>
      <w:r>
        <w:rPr>
          <w:sz w:val="24"/>
          <w:szCs w:val="24"/>
        </w:rPr>
        <w:t>a</w:t>
      </w:r>
      <w:r w:rsidR="00A45AAE">
        <w:rPr>
          <w:sz w:val="24"/>
          <w:szCs w:val="24"/>
        </w:rPr>
        <w:t xml:space="preserve"> </w:t>
      </w:r>
      <w:r>
        <w:rPr>
          <w:sz w:val="24"/>
          <w:szCs w:val="24"/>
        </w:rPr>
        <w:t xml:space="preserve">en la ejecución y mantenimiento de esta política, de forma tal  </w:t>
      </w:r>
      <w:r w:rsidR="00A45AAE">
        <w:rPr>
          <w:sz w:val="24"/>
          <w:szCs w:val="24"/>
        </w:rPr>
        <w:t xml:space="preserve"> que los principios de protección ambiental y desarrollo sustentable</w:t>
      </w:r>
      <w:r>
        <w:rPr>
          <w:sz w:val="24"/>
          <w:szCs w:val="24"/>
        </w:rPr>
        <w:t xml:space="preserve"> formen parte sus guías de acción en cumplimiento de sus actividades u obligaciones cotidianas. </w:t>
      </w:r>
      <w:r w:rsidR="00A45AAE">
        <w:rPr>
          <w:sz w:val="24"/>
          <w:szCs w:val="24"/>
        </w:rPr>
        <w:t xml:space="preserve"> </w:t>
      </w:r>
    </w:p>
    <w:p w14:paraId="3396360D" w14:textId="4871965F" w:rsidR="004D4130" w:rsidRDefault="0028078E" w:rsidP="006E4545">
      <w:pPr>
        <w:pStyle w:val="Prrafodelista"/>
        <w:numPr>
          <w:ilvl w:val="0"/>
          <w:numId w:val="1"/>
        </w:numPr>
        <w:jc w:val="both"/>
        <w:rPr>
          <w:sz w:val="24"/>
          <w:szCs w:val="24"/>
        </w:rPr>
      </w:pPr>
      <w:r>
        <w:rPr>
          <w:sz w:val="24"/>
          <w:szCs w:val="24"/>
        </w:rPr>
        <w:t xml:space="preserve">Implementar un sistema de gestión que nos permita desarrollar acciones de mejora continua </w:t>
      </w:r>
      <w:r w:rsidR="00BF0F13">
        <w:rPr>
          <w:sz w:val="24"/>
          <w:szCs w:val="24"/>
        </w:rPr>
        <w:t xml:space="preserve">en </w:t>
      </w:r>
      <w:proofErr w:type="spellStart"/>
      <w:r w:rsidR="00BF0F13">
        <w:rPr>
          <w:sz w:val="24"/>
          <w:szCs w:val="24"/>
        </w:rPr>
        <w:t>l</w:t>
      </w:r>
      <w:proofErr w:type="spellEnd"/>
      <w:r w:rsidR="00BF0F13">
        <w:rPr>
          <w:sz w:val="24"/>
          <w:szCs w:val="24"/>
        </w:rPr>
        <w:t xml:space="preserve"> ámbito del desempeño ambiental de la empresa.</w:t>
      </w:r>
    </w:p>
    <w:p w14:paraId="3792F769" w14:textId="10F2B2C3" w:rsidR="00BF0F13" w:rsidRPr="00BF0F13" w:rsidRDefault="00BF0F13" w:rsidP="006E4545">
      <w:pPr>
        <w:pStyle w:val="Prrafodelista"/>
        <w:numPr>
          <w:ilvl w:val="0"/>
          <w:numId w:val="1"/>
        </w:numPr>
        <w:jc w:val="both"/>
        <w:rPr>
          <w:sz w:val="24"/>
          <w:szCs w:val="24"/>
        </w:rPr>
      </w:pPr>
      <w:r w:rsidRPr="00BF0F13">
        <w:rPr>
          <w:sz w:val="24"/>
          <w:szCs w:val="24"/>
        </w:rPr>
        <w:t>Medir y difundir en forma periódica el cumplimiento de su</w:t>
      </w:r>
      <w:r>
        <w:rPr>
          <w:sz w:val="24"/>
          <w:szCs w:val="24"/>
        </w:rPr>
        <w:t>s</w:t>
      </w:r>
      <w:r w:rsidRPr="00BF0F13">
        <w:rPr>
          <w:sz w:val="24"/>
          <w:szCs w:val="24"/>
        </w:rPr>
        <w:t xml:space="preserve"> actividades, en el contexto esta política y de las acciones que de ella se deriven.</w:t>
      </w:r>
    </w:p>
    <w:sectPr w:rsidR="00BF0F13" w:rsidRPr="00BF0F1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7115" w14:textId="77777777" w:rsidR="00DD47FD" w:rsidRDefault="00DD47FD" w:rsidP="00BF0F13">
      <w:pPr>
        <w:spacing w:after="0" w:line="240" w:lineRule="auto"/>
      </w:pPr>
      <w:r>
        <w:separator/>
      </w:r>
    </w:p>
  </w:endnote>
  <w:endnote w:type="continuationSeparator" w:id="0">
    <w:p w14:paraId="78475094" w14:textId="77777777" w:rsidR="00DD47FD" w:rsidRDefault="00DD47FD" w:rsidP="00BF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AD2FD" w14:textId="77777777" w:rsidR="00DD47FD" w:rsidRDefault="00DD47FD" w:rsidP="00BF0F13">
      <w:pPr>
        <w:spacing w:after="0" w:line="240" w:lineRule="auto"/>
      </w:pPr>
      <w:r>
        <w:separator/>
      </w:r>
    </w:p>
  </w:footnote>
  <w:footnote w:type="continuationSeparator" w:id="0">
    <w:p w14:paraId="6643633B" w14:textId="77777777" w:rsidR="00DD47FD" w:rsidRDefault="00DD47FD" w:rsidP="00BF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F35E" w14:textId="6BC5346D" w:rsidR="00BF0F13" w:rsidRDefault="00BF0F13">
    <w:pPr>
      <w:pStyle w:val="Encabezado"/>
    </w:pPr>
    <w:r>
      <w:rPr>
        <w:noProof/>
      </w:rPr>
      <w:drawing>
        <wp:inline distT="0" distB="0" distL="0" distR="0" wp14:anchorId="07792307" wp14:editId="5240FA50">
          <wp:extent cx="800100" cy="424009"/>
          <wp:effectExtent l="0" t="0" r="0" b="0"/>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38127" cy="4441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B2237"/>
    <w:multiLevelType w:val="multilevel"/>
    <w:tmpl w:val="8EB8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92"/>
    <w:rsid w:val="00074719"/>
    <w:rsid w:val="0028078E"/>
    <w:rsid w:val="003E3E39"/>
    <w:rsid w:val="004A3536"/>
    <w:rsid w:val="004D4130"/>
    <w:rsid w:val="005A04EE"/>
    <w:rsid w:val="006E1592"/>
    <w:rsid w:val="006E4545"/>
    <w:rsid w:val="008C7D41"/>
    <w:rsid w:val="00A45AAE"/>
    <w:rsid w:val="00B11D60"/>
    <w:rsid w:val="00BF0F13"/>
    <w:rsid w:val="00C63EFE"/>
    <w:rsid w:val="00DD4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B9C10"/>
  <w15:chartTrackingRefBased/>
  <w15:docId w15:val="{3E20C20C-C65C-42B4-890E-5CAE62A8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L"/>
    </w:rPr>
  </w:style>
  <w:style w:type="paragraph" w:styleId="Ttulo1">
    <w:name w:val="heading 1"/>
    <w:basedOn w:val="Normal"/>
    <w:link w:val="Ttulo1Car"/>
    <w:uiPriority w:val="9"/>
    <w:qFormat/>
    <w:rsid w:val="006E15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next w:val="Normal"/>
    <w:link w:val="Ttulo2Car"/>
    <w:uiPriority w:val="9"/>
    <w:unhideWhenUsed/>
    <w:qFormat/>
    <w:rsid w:val="006E15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E15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1592"/>
    <w:rPr>
      <w:rFonts w:ascii="Times New Roman" w:eastAsia="Times New Roman" w:hAnsi="Times New Roman" w:cs="Times New Roman"/>
      <w:b/>
      <w:bCs/>
      <w:kern w:val="36"/>
      <w:sz w:val="48"/>
      <w:szCs w:val="48"/>
      <w:lang w:val="es-CL" w:eastAsia="es-CL"/>
    </w:rPr>
  </w:style>
  <w:style w:type="character" w:customStyle="1" w:styleId="Ttulo2Car">
    <w:name w:val="Título 2 Car"/>
    <w:basedOn w:val="Fuentedeprrafopredeter"/>
    <w:link w:val="Ttulo2"/>
    <w:uiPriority w:val="9"/>
    <w:rsid w:val="006E1592"/>
    <w:rPr>
      <w:rFonts w:asciiTheme="majorHAnsi" w:eastAsiaTheme="majorEastAsia" w:hAnsiTheme="majorHAnsi" w:cstheme="majorBidi"/>
      <w:color w:val="2F5496" w:themeColor="accent1" w:themeShade="BF"/>
      <w:sz w:val="26"/>
      <w:szCs w:val="26"/>
      <w:lang w:val="es-CL"/>
    </w:rPr>
  </w:style>
  <w:style w:type="paragraph" w:styleId="Sinespaciado">
    <w:name w:val="No Spacing"/>
    <w:uiPriority w:val="1"/>
    <w:qFormat/>
    <w:rsid w:val="006E1592"/>
    <w:pPr>
      <w:spacing w:after="0" w:line="240" w:lineRule="auto"/>
    </w:pPr>
    <w:rPr>
      <w:lang w:val="es-CL"/>
    </w:rPr>
  </w:style>
  <w:style w:type="character" w:customStyle="1" w:styleId="Ttulo3Car">
    <w:name w:val="Título 3 Car"/>
    <w:basedOn w:val="Fuentedeprrafopredeter"/>
    <w:link w:val="Ttulo3"/>
    <w:uiPriority w:val="9"/>
    <w:rsid w:val="006E1592"/>
    <w:rPr>
      <w:rFonts w:asciiTheme="majorHAnsi" w:eastAsiaTheme="majorEastAsia" w:hAnsiTheme="majorHAnsi" w:cstheme="majorBidi"/>
      <w:color w:val="1F3763" w:themeColor="accent1" w:themeShade="7F"/>
      <w:sz w:val="24"/>
      <w:szCs w:val="24"/>
      <w:lang w:val="es-CL"/>
    </w:rPr>
  </w:style>
  <w:style w:type="paragraph" w:styleId="Textodeglobo">
    <w:name w:val="Balloon Text"/>
    <w:basedOn w:val="Normal"/>
    <w:link w:val="TextodegloboCar"/>
    <w:uiPriority w:val="99"/>
    <w:semiHidden/>
    <w:unhideWhenUsed/>
    <w:rsid w:val="006E15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1592"/>
    <w:rPr>
      <w:rFonts w:ascii="Segoe UI" w:hAnsi="Segoe UI" w:cs="Segoe UI"/>
      <w:sz w:val="18"/>
      <w:szCs w:val="18"/>
      <w:lang w:val="es-CL"/>
    </w:rPr>
  </w:style>
  <w:style w:type="paragraph" w:styleId="Prrafodelista">
    <w:name w:val="List Paragraph"/>
    <w:basedOn w:val="Normal"/>
    <w:uiPriority w:val="34"/>
    <w:qFormat/>
    <w:rsid w:val="004D4130"/>
    <w:pPr>
      <w:ind w:left="720"/>
      <w:contextualSpacing/>
    </w:pPr>
  </w:style>
  <w:style w:type="paragraph" w:styleId="Encabezado">
    <w:name w:val="header"/>
    <w:basedOn w:val="Normal"/>
    <w:link w:val="EncabezadoCar"/>
    <w:uiPriority w:val="99"/>
    <w:unhideWhenUsed/>
    <w:rsid w:val="00BF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0F13"/>
    <w:rPr>
      <w:lang w:val="es-CL"/>
    </w:rPr>
  </w:style>
  <w:style w:type="paragraph" w:styleId="Piedepgina">
    <w:name w:val="footer"/>
    <w:basedOn w:val="Normal"/>
    <w:link w:val="PiedepginaCar"/>
    <w:uiPriority w:val="99"/>
    <w:unhideWhenUsed/>
    <w:rsid w:val="00BF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0F13"/>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662236">
      <w:bodyDiv w:val="1"/>
      <w:marLeft w:val="0"/>
      <w:marRight w:val="0"/>
      <w:marTop w:val="0"/>
      <w:marBottom w:val="0"/>
      <w:divBdr>
        <w:top w:val="none" w:sz="0" w:space="0" w:color="auto"/>
        <w:left w:val="none" w:sz="0" w:space="0" w:color="auto"/>
        <w:bottom w:val="none" w:sz="0" w:space="0" w:color="auto"/>
        <w:right w:val="none" w:sz="0" w:space="0" w:color="auto"/>
      </w:divBdr>
      <w:divsChild>
        <w:div w:id="188004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416</Words>
  <Characters>2291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Gonzalez</dc:creator>
  <cp:keywords/>
  <dc:description/>
  <cp:lastModifiedBy>Cesar Robles</cp:lastModifiedBy>
  <cp:revision>3</cp:revision>
  <dcterms:created xsi:type="dcterms:W3CDTF">2020-12-18T13:12:00Z</dcterms:created>
  <dcterms:modified xsi:type="dcterms:W3CDTF">2021-05-11T20:29:00Z</dcterms:modified>
</cp:coreProperties>
</file>